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MATEŘSKÁ ŠKOLA VESELÝ DOMEČEK s.r.o.</w:t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57150</wp:posOffset>
            </wp:positionV>
            <wp:extent cx="435283" cy="442538"/>
            <wp:effectExtent b="0" l="0" r="0" t="0"/>
            <wp:wrapSquare wrapText="bothSides" distB="57150" distT="57150" distL="57150" distR="57150"/>
            <wp:docPr id="21" name="image21.jpg"/>
            <a:graphic>
              <a:graphicData uri="http://schemas.openxmlformats.org/drawingml/2006/picture">
                <pic:pic>
                  <pic:nvPicPr>
                    <pic:cNvPr id="0" name="image2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5283" cy="4425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Smetanova 387, 252 64 Velké Přílepy, IČ:</w:t>
      </w:r>
      <w:r w:rsidDel="00000000" w:rsidR="00000000" w:rsidRPr="00000000">
        <w:rPr>
          <w:sz w:val="16"/>
          <w:szCs w:val="16"/>
          <w:rtl w:val="0"/>
        </w:rPr>
        <w:t xml:space="preserve"> 018 82 856</w:t>
      </w:r>
    </w:p>
    <w:p w:rsidR="00000000" w:rsidDel="00000000" w:rsidP="00000000" w:rsidRDefault="00000000" w:rsidRPr="00000000" w14:paraId="00000003">
      <w:pPr>
        <w:ind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email: info@veselydomecek.com, http://www.veselydomecek.com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Přihláška a registrace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Žadatel/zákonný zástupce</w:t>
      </w:r>
    </w:p>
    <w:p w:rsidR="00000000" w:rsidDel="00000000" w:rsidP="00000000" w:rsidRDefault="00000000" w:rsidRPr="00000000" w14:paraId="00000008">
      <w:pPr>
        <w:spacing w:line="27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Matka dítěte: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</w:r>
    </w:p>
    <w:p w:rsidR="00000000" w:rsidDel="00000000" w:rsidP="00000000" w:rsidRDefault="00000000" w:rsidRPr="00000000" w14:paraId="00000009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Jméno a příjmení, Titul:</w:t>
        <w:tab/>
        <w:tab/>
      </w: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3829050" cy="296137"/>
                <wp:effectExtent b="0" l="0" r="0" t="0"/>
                <wp:docPr id="19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537350" y="265825"/>
                          <a:ext cx="4194900" cy="4194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829050" cy="296137"/>
                <wp:effectExtent b="0" l="0" r="0" 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9050" cy="29613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Bydliště:</w:t>
        <w:tab/>
        <w:tab/>
        <w:tab/>
      </w: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3829050" cy="267562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537350" y="265825"/>
                          <a:ext cx="4194900" cy="4194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829050" cy="267562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9050" cy="26756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Telefon domů (mobilní telefon):</w:t>
        <w:tab/>
      </w: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3829050" cy="296137"/>
                <wp:effectExtent b="0" l="0" r="0" t="0"/>
                <wp:docPr id="18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537350" y="265825"/>
                          <a:ext cx="4194900" cy="4194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829050" cy="296137"/>
                <wp:effectExtent b="0" l="0" r="0" 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9050" cy="29613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E-mail:</w:t>
        <w:tab/>
        <w:tab/>
        <w:tab/>
        <w:tab/>
      </w: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3829050" cy="296137"/>
                <wp:effectExtent b="0" l="0" r="0" t="0"/>
                <wp:docPr id="14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537350" y="265825"/>
                          <a:ext cx="4194900" cy="4194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829050" cy="296137"/>
                <wp:effectExtent b="0" l="0" r="0" 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9050" cy="29613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národnost</w:t>
        <w:tab/>
        <w:tab/>
        <w:tab/>
      </w: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3829050" cy="296137"/>
                <wp:effectExtent b="0" l="0" r="0" t="0"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537350" y="265825"/>
                          <a:ext cx="4194900" cy="4194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829050" cy="296137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9050" cy="29613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mateřský jazyk</w:t>
        <w:tab/>
        <w:tab/>
        <w:tab/>
      </w: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3829050" cy="296137"/>
                <wp:effectExtent b="0" l="0" r="0" t="0"/>
                <wp:docPr id="7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537350" y="265825"/>
                          <a:ext cx="4194900" cy="4194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829050" cy="296137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9050" cy="29613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0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Otec dítěte:</w:t>
      </w:r>
    </w:p>
    <w:p w:rsidR="00000000" w:rsidDel="00000000" w:rsidP="00000000" w:rsidRDefault="00000000" w:rsidRPr="00000000" w14:paraId="0000000F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Jméno a příjmení, Titul:</w:t>
        <w:tab/>
        <w:tab/>
      </w: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3829050" cy="296137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537350" y="265825"/>
                          <a:ext cx="4194900" cy="4194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829050" cy="296137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9050" cy="29613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Bydliště:</w:t>
        <w:tab/>
        <w:tab/>
        <w:tab/>
      </w: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3829050" cy="296137"/>
                <wp:effectExtent b="0" l="0" r="0" t="0"/>
                <wp:docPr id="1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537350" y="265825"/>
                          <a:ext cx="4194900" cy="4194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829050" cy="296137"/>
                <wp:effectExtent b="0" l="0" r="0" 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9050" cy="29613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Telefon domů (mobilní telefon):</w:t>
        <w:tab/>
      </w: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3829050" cy="296137"/>
                <wp:effectExtent b="0" l="0" r="0" t="0"/>
                <wp:docPr id="1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537350" y="265825"/>
                          <a:ext cx="4194900" cy="4194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829050" cy="296137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9050" cy="29613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E-mail:</w:t>
        <w:tab/>
        <w:tab/>
        <w:tab/>
        <w:tab/>
      </w: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3829050" cy="296137"/>
                <wp:effectExtent b="0" l="0" r="0" t="0"/>
                <wp:docPr id="9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537350" y="265825"/>
                          <a:ext cx="4194900" cy="4194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829050" cy="296137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9050" cy="29613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národnost</w:t>
        <w:tab/>
        <w:tab/>
        <w:tab/>
      </w: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3829050" cy="296137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537350" y="265825"/>
                          <a:ext cx="4194900" cy="4194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829050" cy="296137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9050" cy="29613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mateřský jazyk</w:t>
        <w:tab/>
        <w:tab/>
        <w:tab/>
      </w: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3829050" cy="296137"/>
                <wp:effectExtent b="0" l="0" r="0" t="0"/>
                <wp:docPr id="20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537350" y="265825"/>
                          <a:ext cx="4194900" cy="4194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829050" cy="296137"/>
                <wp:effectExtent b="0" l="0" r="0" 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9050" cy="29613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Dítě:</w:t>
      </w:r>
    </w:p>
    <w:p w:rsidR="00000000" w:rsidDel="00000000" w:rsidP="00000000" w:rsidRDefault="00000000" w:rsidRPr="00000000" w14:paraId="00000017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Jméno a příjmení:</w:t>
        <w:tab/>
        <w:tab/>
      </w: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3829050" cy="296137"/>
                <wp:effectExtent b="0" l="0" r="0" t="0"/>
                <wp:docPr id="1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537350" y="265825"/>
                          <a:ext cx="4194900" cy="4194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829050" cy="296137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9050" cy="29613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Datum narození:</w:t>
        <w:tab/>
        <w:tab/>
      </w: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3829050" cy="296137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537350" y="265825"/>
                          <a:ext cx="4194900" cy="4194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829050" cy="296137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9050" cy="29613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Rodné číslo:</w:t>
        <w:tab/>
        <w:tab/>
        <w:tab/>
      </w: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3829050" cy="296137"/>
                <wp:effectExtent b="0" l="0" r="0" t="0"/>
                <wp:docPr id="15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537350" y="265825"/>
                          <a:ext cx="4194900" cy="4194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829050" cy="296137"/>
                <wp:effectExtent b="0" l="0" r="0" 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9050" cy="29613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Zdravotní pojišťovna:</w:t>
        <w:tab/>
        <w:tab/>
      </w: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3829050" cy="296137"/>
                <wp:effectExtent b="0" l="0" r="0" t="0"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537350" y="265825"/>
                          <a:ext cx="4194900" cy="4194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829050" cy="296137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9050" cy="29613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Bydliště:</w:t>
        <w:tab/>
        <w:tab/>
        <w:tab/>
      </w: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3829050" cy="296137"/>
                <wp:effectExtent b="0" l="0" r="0" t="0"/>
                <wp:docPr id="16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537350" y="265825"/>
                          <a:ext cx="4194900" cy="4194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829050" cy="296137"/>
                <wp:effectExtent b="0" l="0" r="0" 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9050" cy="29613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národnost</w:t>
        <w:tab/>
        <w:tab/>
        <w:tab/>
      </w: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3829050" cy="296137"/>
                <wp:effectExtent b="0" l="0" r="0" t="0"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537350" y="265825"/>
                          <a:ext cx="4194900" cy="4194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829050" cy="296137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9050" cy="29613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mateřský jazyk</w:t>
        <w:tab/>
        <w:tab/>
        <w:tab/>
      </w: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3829050" cy="296137"/>
                <wp:effectExtent b="0" l="0" r="0" t="0"/>
                <wp:docPr id="10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537350" y="265825"/>
                          <a:ext cx="4194900" cy="4194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829050" cy="296137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9050" cy="29613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Jiné údaje a upozornění (např. alergie, užívané léky, dieta a pod.):</w:t>
        <w:br w:type="textWrapping"/>
      </w: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5576888" cy="1304925"/>
                <wp:effectExtent b="0" l="0" r="0" t="0"/>
                <wp:docPr id="17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537350" y="265825"/>
                          <a:ext cx="4194900" cy="4194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576888" cy="1304925"/>
                <wp:effectExtent b="0" l="0" r="0" 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6888" cy="1304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Očkování podle schématu platném v ČR    </w:t>
        <w:tab/>
        <w:t xml:space="preserve">ano ☐</w:t>
        <w:tab/>
        <w:tab/>
        <w:t xml:space="preserve">ne ☐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ZVOLENÁ DOCHÁZKA (školné viz Školní řád)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Uzavírám smlouvu a budu využívat celodenní docházku (program CD1) nebo polodenní docházku      ( PD 2 ):</w:t>
      </w:r>
    </w:p>
    <w:p w:rsidR="00000000" w:rsidDel="00000000" w:rsidP="00000000" w:rsidRDefault="00000000" w:rsidRPr="00000000" w14:paraId="00000024">
      <w:pPr>
        <w:ind w:left="144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CD1 ☐</w:t>
        <w:tab/>
        <w:tab/>
        <w:t xml:space="preserve">PD 2 ☐</w:t>
      </w:r>
    </w:p>
    <w:p w:rsidR="00000000" w:rsidDel="00000000" w:rsidP="00000000" w:rsidRDefault="00000000" w:rsidRPr="00000000" w14:paraId="00000025">
      <w:pPr>
        <w:ind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vyberte preferované dny (vepište CD1 a/nebo PD2):</w:t>
      </w:r>
    </w:p>
    <w:p w:rsidR="00000000" w:rsidDel="00000000" w:rsidP="00000000" w:rsidRDefault="00000000" w:rsidRPr="00000000" w14:paraId="00000027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pondělí</w:t>
        <w:tab/>
        <w:tab/>
        <w:t xml:space="preserve">úterý</w:t>
        <w:tab/>
        <w:tab/>
        <w:t xml:space="preserve">středa</w:t>
        <w:tab/>
        <w:tab/>
        <w:t xml:space="preserve">čtvrtek</w:t>
        <w:tab/>
        <w:tab/>
        <w:t xml:space="preserve">pátek </w:t>
      </w:r>
    </w:p>
    <w:p w:rsidR="00000000" w:rsidDel="00000000" w:rsidP="00000000" w:rsidRDefault="00000000" w:rsidRPr="00000000" w14:paraId="00000028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PROHLÁŠENÍ ZÁKONNÝCH ZÁSTUPCŮ</w:t>
      </w:r>
    </w:p>
    <w:p w:rsidR="00000000" w:rsidDel="00000000" w:rsidP="00000000" w:rsidRDefault="00000000" w:rsidRPr="00000000" w14:paraId="0000002D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Veškeré uvedené údaje jsou pravdivé.</w:t>
      </w:r>
    </w:p>
    <w:p w:rsidR="00000000" w:rsidDel="00000000" w:rsidP="00000000" w:rsidRDefault="00000000" w:rsidRPr="00000000" w14:paraId="0000002E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Pozorně jsem si přečetl/a a porozuměl/a Školnímu řádu a Školnímu vzdělávacímu programu (ŠVP) Mateřské školy VESELÝ DOMEČEK s.r.o   (www.veselydomecek.com)</w:t>
      </w:r>
    </w:p>
    <w:p w:rsidR="00000000" w:rsidDel="00000000" w:rsidP="00000000" w:rsidRDefault="00000000" w:rsidRPr="00000000" w14:paraId="0000002F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 ____________________________</w:t>
        <w:tab/>
        <w:t xml:space="preserve">dne___________________</w:t>
      </w:r>
    </w:p>
    <w:p w:rsidR="00000000" w:rsidDel="00000000" w:rsidP="00000000" w:rsidRDefault="00000000" w:rsidRPr="00000000" w14:paraId="00000033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</w:t>
        <w:tab/>
        <w:tab/>
        <w:tab/>
        <w:t xml:space="preserve">_________________________________</w:t>
      </w:r>
    </w:p>
    <w:p w:rsidR="00000000" w:rsidDel="00000000" w:rsidP="00000000" w:rsidRDefault="00000000" w:rsidRPr="00000000" w14:paraId="00000038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Podpis zákonného zástupce</w:t>
        <w:tab/>
        <w:tab/>
        <w:tab/>
        <w:tab/>
        <w:t xml:space="preserve">Podpis zákonného zástupce</w:t>
      </w:r>
    </w:p>
    <w:p w:rsidR="00000000" w:rsidDel="00000000" w:rsidP="00000000" w:rsidRDefault="00000000" w:rsidRPr="00000000" w14:paraId="00000039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firstLine="0"/>
        <w:rPr/>
      </w:pPr>
      <w:r w:rsidDel="00000000" w:rsidR="00000000" w:rsidRPr="00000000">
        <w:rPr>
          <w:i w:val="1"/>
          <w:sz w:val="16"/>
          <w:szCs w:val="16"/>
          <w:rtl w:val="0"/>
        </w:rPr>
        <w:t xml:space="preserve">POZN: S poskytnutými údaji bude zacházeno v souladu s Nařízením Evropského parlamentu a Rady (EU) č.2016/679 ze dne 27. dubna 2016 o ochraně fyzických osob v souvislosti se zpracováním osobních údajů a o volném pohybu těchto údajů a o zrušení směrnice 95/46/ES, a dále ve smyslu zákona č.101/2000 Sb., o ochraně osobních údajů a o změně některých zákonů, ve znění pozdějších předpisů.</w:t>
      </w:r>
      <w:r w:rsidDel="00000000" w:rsidR="00000000" w:rsidRPr="00000000">
        <w:rPr>
          <w:rtl w:val="0"/>
        </w:rPr>
      </w:r>
    </w:p>
    <w:sectPr>
      <w:footerReference r:id="rId27" w:type="default"/>
      <w:pgSz w:h="16834" w:w="11909"/>
      <w:pgMar w:bottom="1440" w:top="1133.858267716535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v. 2019-01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.png"/><Relationship Id="rId22" Type="http://schemas.openxmlformats.org/officeDocument/2006/relationships/image" Target="media/image5.png"/><Relationship Id="rId21" Type="http://schemas.openxmlformats.org/officeDocument/2006/relationships/image" Target="media/image15.png"/><Relationship Id="rId24" Type="http://schemas.openxmlformats.org/officeDocument/2006/relationships/image" Target="media/image8.png"/><Relationship Id="rId23" Type="http://schemas.openxmlformats.org/officeDocument/2006/relationships/image" Target="media/image1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0.png"/><Relationship Id="rId27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1.jpg"/><Relationship Id="rId7" Type="http://schemas.openxmlformats.org/officeDocument/2006/relationships/image" Target="media/image19.png"/><Relationship Id="rId8" Type="http://schemas.openxmlformats.org/officeDocument/2006/relationships/image" Target="media/image1.png"/><Relationship Id="rId11" Type="http://schemas.openxmlformats.org/officeDocument/2006/relationships/image" Target="media/image6.png"/><Relationship Id="rId10" Type="http://schemas.openxmlformats.org/officeDocument/2006/relationships/image" Target="media/image14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5" Type="http://schemas.openxmlformats.org/officeDocument/2006/relationships/image" Target="media/image11.png"/><Relationship Id="rId14" Type="http://schemas.openxmlformats.org/officeDocument/2006/relationships/image" Target="media/image13.png"/><Relationship Id="rId17" Type="http://schemas.openxmlformats.org/officeDocument/2006/relationships/image" Target="media/image4.png"/><Relationship Id="rId16" Type="http://schemas.openxmlformats.org/officeDocument/2006/relationships/image" Target="media/image9.png"/><Relationship Id="rId19" Type="http://schemas.openxmlformats.org/officeDocument/2006/relationships/image" Target="media/image12.png"/><Relationship Id="rId18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